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EC" w:rsidRPr="00085258" w:rsidRDefault="00A47687" w:rsidP="00085258">
      <w:pPr>
        <w:shd w:val="clear" w:color="auto" w:fill="FFFFFF"/>
        <w:spacing w:after="0" w:line="240" w:lineRule="auto"/>
        <w:jc w:val="center"/>
        <w:rPr>
          <w:rFonts w:ascii="Arial" w:eastAsia="Times New Roman" w:hAnsi="Arial" w:cs="Arial"/>
          <w:b/>
          <w:color w:val="222222"/>
          <w:sz w:val="24"/>
          <w:szCs w:val="24"/>
        </w:rPr>
      </w:pPr>
      <w:r w:rsidRPr="00085258">
        <w:rPr>
          <w:rFonts w:ascii="Arial" w:eastAsia="Times New Roman" w:hAnsi="Arial" w:cs="Arial"/>
          <w:b/>
          <w:color w:val="222222"/>
          <w:sz w:val="24"/>
          <w:szCs w:val="24"/>
        </w:rPr>
        <w:t>“</w:t>
      </w:r>
      <w:r w:rsidR="00F839D6" w:rsidRPr="00085258">
        <w:rPr>
          <w:rFonts w:ascii="Arial" w:eastAsia="Times New Roman" w:hAnsi="Arial" w:cs="Arial"/>
          <w:b/>
          <w:color w:val="222222"/>
          <w:sz w:val="24"/>
          <w:szCs w:val="24"/>
        </w:rPr>
        <w:t>LÜTUF</w:t>
      </w:r>
      <w:r w:rsidRPr="00085258">
        <w:rPr>
          <w:rFonts w:ascii="Arial" w:eastAsia="Times New Roman" w:hAnsi="Arial" w:cs="Arial"/>
          <w:b/>
          <w:color w:val="222222"/>
          <w:sz w:val="24"/>
          <w:szCs w:val="24"/>
        </w:rPr>
        <w:t>”</w:t>
      </w:r>
      <w:r w:rsidR="00F839D6" w:rsidRPr="00085258">
        <w:rPr>
          <w:rFonts w:ascii="Arial" w:eastAsia="Times New Roman" w:hAnsi="Arial" w:cs="Arial"/>
          <w:b/>
          <w:color w:val="222222"/>
          <w:sz w:val="24"/>
          <w:szCs w:val="24"/>
        </w:rPr>
        <w:t xml:space="preserve"> DEĞİL, SOSYAL HİZMET</w:t>
      </w:r>
    </w:p>
    <w:p w:rsidR="00F763EC" w:rsidRPr="00085258" w:rsidRDefault="00F763EC" w:rsidP="00F763EC">
      <w:pPr>
        <w:shd w:val="clear" w:color="auto" w:fill="FFFFFF"/>
        <w:spacing w:after="0" w:line="240" w:lineRule="auto"/>
        <w:ind w:firstLine="708"/>
        <w:jc w:val="both"/>
        <w:rPr>
          <w:rFonts w:ascii="Arial" w:eastAsia="Times New Roman" w:hAnsi="Arial" w:cs="Arial"/>
          <w:color w:val="222222"/>
          <w:sz w:val="24"/>
          <w:szCs w:val="24"/>
        </w:rPr>
      </w:pPr>
    </w:p>
    <w:p w:rsidR="005937AC" w:rsidRPr="00085258" w:rsidRDefault="005937AC" w:rsidP="00085258">
      <w:pPr>
        <w:shd w:val="clear" w:color="auto" w:fill="FFFFFF"/>
        <w:spacing w:after="0" w:line="240" w:lineRule="auto"/>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Her yıl Mart ayının üçüncü Salı günü, Dünya Sosyal Hizmet Günü olarak adlandırılmakta,  sosyal hizmet emekçileri tüm dünyada bugünü sosyal hizmetler alanının </w:t>
      </w:r>
      <w:r w:rsidR="003336F0" w:rsidRPr="00085258">
        <w:rPr>
          <w:rFonts w:ascii="Arial" w:eastAsia="Times New Roman" w:hAnsi="Arial" w:cs="Arial"/>
          <w:color w:val="222222"/>
          <w:sz w:val="24"/>
          <w:szCs w:val="24"/>
        </w:rPr>
        <w:t xml:space="preserve">ve sosyal hizmet emekçilerinin durumunun </w:t>
      </w:r>
      <w:r w:rsidRPr="00085258">
        <w:rPr>
          <w:rFonts w:ascii="Arial" w:eastAsia="Times New Roman" w:hAnsi="Arial" w:cs="Arial"/>
          <w:color w:val="222222"/>
          <w:sz w:val="24"/>
          <w:szCs w:val="24"/>
        </w:rPr>
        <w:t xml:space="preserve">tartışıldığı ve sorunlarına çözüm arandığı, taleplerin ifade edildiği bir gün olarak değerlendirmektedir. </w:t>
      </w:r>
    </w:p>
    <w:p w:rsidR="00085258" w:rsidRPr="00085258" w:rsidRDefault="00085258" w:rsidP="00085258">
      <w:pPr>
        <w:shd w:val="clear" w:color="auto" w:fill="FFFFFF"/>
        <w:spacing w:after="0" w:line="240" w:lineRule="auto"/>
        <w:jc w:val="both"/>
        <w:rPr>
          <w:rFonts w:ascii="Arial" w:eastAsia="Times New Roman" w:hAnsi="Arial" w:cs="Arial"/>
          <w:color w:val="222222"/>
          <w:sz w:val="24"/>
          <w:szCs w:val="24"/>
        </w:rPr>
      </w:pPr>
    </w:p>
    <w:p w:rsidR="005937AC" w:rsidRPr="00085258" w:rsidRDefault="003336F0" w:rsidP="00085258">
      <w:pPr>
        <w:shd w:val="clear" w:color="auto" w:fill="FFFFFF"/>
        <w:spacing w:after="0" w:line="240" w:lineRule="auto"/>
        <w:jc w:val="both"/>
        <w:rPr>
          <w:rFonts w:ascii="Arial" w:eastAsia="Times New Roman" w:hAnsi="Arial" w:cs="Arial"/>
          <w:color w:val="222222"/>
          <w:sz w:val="24"/>
          <w:szCs w:val="24"/>
        </w:rPr>
      </w:pPr>
      <w:proofErr w:type="gramStart"/>
      <w:r w:rsidRPr="00085258">
        <w:rPr>
          <w:rFonts w:ascii="Arial" w:eastAsia="Times New Roman" w:hAnsi="Arial" w:cs="Arial"/>
          <w:color w:val="222222"/>
          <w:sz w:val="24"/>
          <w:szCs w:val="24"/>
        </w:rPr>
        <w:t>B</w:t>
      </w:r>
      <w:r w:rsidR="0044589F" w:rsidRPr="00085258">
        <w:rPr>
          <w:rFonts w:ascii="Arial" w:eastAsia="Times New Roman" w:hAnsi="Arial" w:cs="Arial"/>
          <w:color w:val="222222"/>
          <w:sz w:val="24"/>
          <w:szCs w:val="24"/>
        </w:rPr>
        <w:t xml:space="preserve">u yıl sosyal hizmetler gününü iktidar tarafından uzun zamandır izlenen ekonomik ve sosyal politikalar nedeniyle kadınların, çocukların, engellilerin, yaşlıların, yoksulların, mültecilerin, </w:t>
      </w:r>
      <w:proofErr w:type="spellStart"/>
      <w:r w:rsidR="0044589F" w:rsidRPr="00085258">
        <w:rPr>
          <w:rFonts w:ascii="Arial" w:eastAsia="Times New Roman" w:hAnsi="Arial" w:cs="Arial"/>
          <w:color w:val="222222"/>
          <w:sz w:val="24"/>
          <w:szCs w:val="24"/>
        </w:rPr>
        <w:t>LGBTİ</w:t>
      </w:r>
      <w:r w:rsidR="00F763EC" w:rsidRPr="00085258">
        <w:rPr>
          <w:rFonts w:ascii="Arial" w:eastAsia="Times New Roman" w:hAnsi="Arial" w:cs="Arial"/>
          <w:color w:val="222222"/>
          <w:sz w:val="24"/>
          <w:szCs w:val="24"/>
        </w:rPr>
        <w:t>’</w:t>
      </w:r>
      <w:r w:rsidR="0044589F" w:rsidRPr="00085258">
        <w:rPr>
          <w:rFonts w:ascii="Arial" w:eastAsia="Times New Roman" w:hAnsi="Arial" w:cs="Arial"/>
          <w:color w:val="222222"/>
          <w:sz w:val="24"/>
          <w:szCs w:val="24"/>
        </w:rPr>
        <w:t>lerin</w:t>
      </w:r>
      <w:proofErr w:type="spellEnd"/>
      <w:r w:rsidR="0044589F" w:rsidRPr="00085258">
        <w:rPr>
          <w:rFonts w:ascii="Arial" w:eastAsia="Times New Roman" w:hAnsi="Arial" w:cs="Arial"/>
          <w:color w:val="222222"/>
          <w:sz w:val="24"/>
          <w:szCs w:val="24"/>
        </w:rPr>
        <w:t xml:space="preserve"> haklarının korunmasına </w:t>
      </w:r>
      <w:r w:rsidR="0044589F" w:rsidRPr="00085258">
        <w:rPr>
          <w:rFonts w:ascii="Arial" w:eastAsia="Times New Roman" w:hAnsi="Arial" w:cs="Arial"/>
          <w:sz w:val="24"/>
          <w:szCs w:val="24"/>
        </w:rPr>
        <w:t xml:space="preserve">acil olarak ve giderek </w:t>
      </w:r>
      <w:r w:rsidR="0044589F" w:rsidRPr="00085258">
        <w:rPr>
          <w:rFonts w:ascii="Arial" w:eastAsia="Times New Roman" w:hAnsi="Arial" w:cs="Arial"/>
          <w:color w:val="222222"/>
          <w:sz w:val="24"/>
          <w:szCs w:val="24"/>
        </w:rPr>
        <w:t>artan şekilde ihtiyaç duyulduğu, buna karşılık sosyal hizmetler al</w:t>
      </w:r>
      <w:r w:rsidRPr="00085258">
        <w:rPr>
          <w:rFonts w:ascii="Arial" w:eastAsia="Times New Roman" w:hAnsi="Arial" w:cs="Arial"/>
          <w:color w:val="222222"/>
          <w:sz w:val="24"/>
          <w:szCs w:val="24"/>
        </w:rPr>
        <w:t>anında izlenen politikaların</w:t>
      </w:r>
      <w:r w:rsidR="008C02DE">
        <w:rPr>
          <w:rFonts w:ascii="Arial" w:eastAsia="Times New Roman" w:hAnsi="Arial" w:cs="Arial"/>
          <w:color w:val="222222"/>
          <w:sz w:val="24"/>
          <w:szCs w:val="24"/>
        </w:rPr>
        <w:t xml:space="preserve"> </w:t>
      </w:r>
      <w:r w:rsidRPr="00085258">
        <w:rPr>
          <w:rFonts w:ascii="Arial" w:eastAsia="Times New Roman" w:hAnsi="Arial" w:cs="Arial"/>
          <w:color w:val="222222"/>
          <w:sz w:val="24"/>
          <w:szCs w:val="24"/>
        </w:rPr>
        <w:t>ise</w:t>
      </w:r>
      <w:r w:rsidR="00962780" w:rsidRPr="00085258">
        <w:rPr>
          <w:rFonts w:ascii="Arial" w:eastAsia="Times New Roman" w:hAnsi="Arial" w:cs="Arial"/>
          <w:color w:val="222222"/>
          <w:sz w:val="24"/>
          <w:szCs w:val="24"/>
        </w:rPr>
        <w:t xml:space="preserve"> sorunları çözmek bir yana, daha da</w:t>
      </w:r>
      <w:r w:rsidRPr="00085258">
        <w:rPr>
          <w:rFonts w:ascii="Arial" w:eastAsia="Times New Roman" w:hAnsi="Arial" w:cs="Arial"/>
          <w:color w:val="222222"/>
          <w:sz w:val="24"/>
          <w:szCs w:val="24"/>
        </w:rPr>
        <w:t xml:space="preserve"> derinleşmesine neden olacak boyutta yürütüldüğü </w:t>
      </w:r>
      <w:r w:rsidR="0044589F" w:rsidRPr="00085258">
        <w:rPr>
          <w:rFonts w:ascii="Arial" w:eastAsia="Times New Roman" w:hAnsi="Arial" w:cs="Arial"/>
          <w:color w:val="222222"/>
          <w:sz w:val="24"/>
          <w:szCs w:val="24"/>
        </w:rPr>
        <w:t xml:space="preserve">bir süreçte karşılıyoruz. </w:t>
      </w:r>
      <w:proofErr w:type="gramEnd"/>
    </w:p>
    <w:p w:rsidR="00085258" w:rsidRPr="00085258" w:rsidRDefault="00085258" w:rsidP="00085258">
      <w:pPr>
        <w:shd w:val="clear" w:color="auto" w:fill="FFFFFF"/>
        <w:spacing w:after="0" w:line="240" w:lineRule="auto"/>
        <w:jc w:val="both"/>
        <w:rPr>
          <w:rFonts w:ascii="Arial" w:eastAsia="Times New Roman" w:hAnsi="Arial" w:cs="Arial"/>
          <w:color w:val="222222"/>
          <w:sz w:val="24"/>
          <w:szCs w:val="24"/>
        </w:rPr>
      </w:pPr>
    </w:p>
    <w:p w:rsidR="00F24C49" w:rsidRPr="00085258" w:rsidRDefault="00F24C49" w:rsidP="00085258">
      <w:pPr>
        <w:shd w:val="clear" w:color="auto" w:fill="FFFFFF"/>
        <w:spacing w:after="0" w:line="240" w:lineRule="auto"/>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Sosyal hizmetler alanı, iktidarların ideolojilerinden ve oy hesaplarından bağımsız olarak planlanması gereken özel bir alandır. Sosyal hizmetlerde yapılması gereken, sosyal hizmetin kamusal bir hizmet olarak sunulması, ihtiyaç duyan herkesin ayrımsız şekilde, ücretsiz, eşit, nitelikli ve anadilinde hizmete ulaşmasının sağlanması için politikalar üretmektir. Oysa yıllardır izlenen politikaların her adımında sosyal hizmetler, AKP'nin ideolojik bakışı ve ihtiyaçları üzerinden şekillendirilmekte, hizmete ihtiyaç duyan kesimlerin ihtiyaçları değil, AKP iktidarının ihtiyaçları ön planda tutulmaktadır. </w:t>
      </w:r>
    </w:p>
    <w:p w:rsidR="00085258" w:rsidRPr="00085258" w:rsidRDefault="00085258" w:rsidP="00085258">
      <w:pPr>
        <w:shd w:val="clear" w:color="auto" w:fill="FFFFFF"/>
        <w:spacing w:after="0" w:line="240" w:lineRule="auto"/>
        <w:jc w:val="both"/>
        <w:rPr>
          <w:rFonts w:ascii="Arial" w:eastAsia="Times New Roman" w:hAnsi="Arial" w:cs="Arial"/>
          <w:color w:val="222222"/>
          <w:sz w:val="24"/>
          <w:szCs w:val="24"/>
        </w:rPr>
      </w:pPr>
    </w:p>
    <w:p w:rsidR="007E498B" w:rsidRPr="00085258" w:rsidRDefault="000E5290" w:rsidP="00085258">
      <w:pPr>
        <w:shd w:val="clear" w:color="auto" w:fill="FFFFFF"/>
        <w:spacing w:after="0" w:line="240" w:lineRule="auto"/>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Çocukların her türlü şiddet, ihmal ve istismardan korunması başta olmak üzere çocukların temel haklarının korunması, sağlıklı ve haklarına saygı gösterilen bir ortamda yetişmelerinin sağlanması devletin sosyal hizmet görevlerinin en başında gelmektedir. </w:t>
      </w:r>
      <w:proofErr w:type="gramStart"/>
      <w:r w:rsidRPr="00085258">
        <w:rPr>
          <w:rFonts w:ascii="Arial" w:eastAsia="Times New Roman" w:hAnsi="Arial" w:cs="Arial"/>
          <w:color w:val="222222"/>
          <w:sz w:val="24"/>
          <w:szCs w:val="24"/>
        </w:rPr>
        <w:t>Bunun sağlanabilmesi için ise çocukları anne</w:t>
      </w:r>
      <w:r w:rsidR="00FA2C5B" w:rsidRPr="00085258">
        <w:rPr>
          <w:rFonts w:ascii="Arial" w:eastAsia="Times New Roman" w:hAnsi="Arial" w:cs="Arial"/>
          <w:color w:val="222222"/>
          <w:sz w:val="24"/>
          <w:szCs w:val="24"/>
        </w:rPr>
        <w:t xml:space="preserve"> </w:t>
      </w:r>
      <w:r w:rsidRPr="00085258">
        <w:rPr>
          <w:rFonts w:ascii="Arial" w:eastAsia="Times New Roman" w:hAnsi="Arial" w:cs="Arial"/>
          <w:color w:val="222222"/>
          <w:sz w:val="24"/>
          <w:szCs w:val="24"/>
        </w:rPr>
        <w:t xml:space="preserve">karnından 18 yaşını doldurana kadar her aşamada kurumsal olarak </w:t>
      </w:r>
      <w:r w:rsidR="00FA2C5B" w:rsidRPr="00085258">
        <w:rPr>
          <w:rFonts w:ascii="Arial" w:eastAsia="Times New Roman" w:hAnsi="Arial" w:cs="Arial"/>
          <w:color w:val="222222"/>
          <w:sz w:val="24"/>
          <w:szCs w:val="24"/>
        </w:rPr>
        <w:t>sarmalayacak, koruma</w:t>
      </w:r>
      <w:r w:rsidRPr="00085258">
        <w:rPr>
          <w:rFonts w:ascii="Arial" w:eastAsia="Times New Roman" w:hAnsi="Arial" w:cs="Arial"/>
          <w:color w:val="222222"/>
          <w:sz w:val="24"/>
          <w:szCs w:val="24"/>
        </w:rPr>
        <w:t xml:space="preserve"> ve önleme hizmetlerini önceleyen, erken uyarı sistemine dayalı, çocukların karşılaşabilecekleri riskleri en aza indirebilecek, herhangi bir istismar durumunda ise en hızlı ve etkili şekilde çocuğu koruyabilecek bir</w:t>
      </w:r>
      <w:r w:rsidR="00AA2B87" w:rsidRPr="00085258">
        <w:rPr>
          <w:rFonts w:ascii="Arial" w:eastAsia="Times New Roman" w:hAnsi="Arial" w:cs="Arial"/>
          <w:color w:val="222222"/>
          <w:sz w:val="24"/>
          <w:szCs w:val="24"/>
        </w:rPr>
        <w:t xml:space="preserve"> ç</w:t>
      </w:r>
      <w:r w:rsidRPr="00085258">
        <w:rPr>
          <w:rFonts w:ascii="Arial" w:eastAsia="Times New Roman" w:hAnsi="Arial" w:cs="Arial"/>
          <w:color w:val="222222"/>
          <w:sz w:val="24"/>
          <w:szCs w:val="24"/>
        </w:rPr>
        <w:t xml:space="preserve">ocuk </w:t>
      </w:r>
      <w:r w:rsidR="00AA2B87" w:rsidRPr="00085258">
        <w:rPr>
          <w:rFonts w:ascii="Arial" w:eastAsia="Times New Roman" w:hAnsi="Arial" w:cs="Arial"/>
          <w:color w:val="222222"/>
          <w:sz w:val="24"/>
          <w:szCs w:val="24"/>
        </w:rPr>
        <w:t>koruma s</w:t>
      </w:r>
      <w:r w:rsidRPr="00085258">
        <w:rPr>
          <w:rFonts w:ascii="Arial" w:eastAsia="Times New Roman" w:hAnsi="Arial" w:cs="Arial"/>
          <w:color w:val="222222"/>
          <w:sz w:val="24"/>
          <w:szCs w:val="24"/>
        </w:rPr>
        <w:t xml:space="preserve">istemine acil olarak ihtiyaç bulunmaktadır. </w:t>
      </w:r>
      <w:proofErr w:type="gramEnd"/>
      <w:r w:rsidR="009B0525" w:rsidRPr="00085258">
        <w:rPr>
          <w:rFonts w:ascii="Arial" w:eastAsia="Times New Roman" w:hAnsi="Arial" w:cs="Arial"/>
          <w:color w:val="222222"/>
          <w:sz w:val="24"/>
          <w:szCs w:val="24"/>
        </w:rPr>
        <w:t xml:space="preserve">Oysa bugün çocuklar açısından karşı karşıya olduğumuz tablo, böylesi bir koruma sisteminden çok uzakta olduğumuz bir tablodur. </w:t>
      </w:r>
      <w:r w:rsidR="00B9355D" w:rsidRPr="00085258">
        <w:rPr>
          <w:rFonts w:ascii="Arial" w:eastAsia="Times New Roman" w:hAnsi="Arial" w:cs="Arial"/>
          <w:color w:val="222222"/>
          <w:sz w:val="24"/>
          <w:szCs w:val="24"/>
        </w:rPr>
        <w:t>Tüm ç</w:t>
      </w:r>
      <w:r w:rsidR="009B0525" w:rsidRPr="00085258">
        <w:rPr>
          <w:rFonts w:ascii="Arial" w:eastAsia="Times New Roman" w:hAnsi="Arial" w:cs="Arial"/>
          <w:color w:val="222222"/>
          <w:sz w:val="24"/>
          <w:szCs w:val="24"/>
        </w:rPr>
        <w:t xml:space="preserve">ocukların </w:t>
      </w:r>
      <w:r w:rsidR="00282560" w:rsidRPr="00085258">
        <w:rPr>
          <w:rFonts w:ascii="Arial" w:eastAsia="Times New Roman" w:hAnsi="Arial" w:cs="Arial"/>
          <w:color w:val="222222"/>
          <w:sz w:val="24"/>
          <w:szCs w:val="24"/>
        </w:rPr>
        <w:t xml:space="preserve">korunması, eksiklerin tespit edilerek giderilmesi ve </w:t>
      </w:r>
      <w:r w:rsidR="00B9355D" w:rsidRPr="00085258">
        <w:rPr>
          <w:rFonts w:ascii="Arial" w:eastAsia="Times New Roman" w:hAnsi="Arial" w:cs="Arial"/>
          <w:color w:val="222222"/>
          <w:sz w:val="24"/>
          <w:szCs w:val="24"/>
        </w:rPr>
        <w:t xml:space="preserve">diğer kurumların koordinasyon içinde çalışmasını sağlamakla görevli olan Aile ve Sosyal Politikalar Bakanlığıdır. </w:t>
      </w:r>
      <w:proofErr w:type="spellStart"/>
      <w:r w:rsidR="00B9355D" w:rsidRPr="00085258">
        <w:rPr>
          <w:rFonts w:ascii="Arial" w:eastAsia="Times New Roman" w:hAnsi="Arial" w:cs="Arial"/>
          <w:color w:val="222222"/>
          <w:sz w:val="24"/>
          <w:szCs w:val="24"/>
        </w:rPr>
        <w:t>ASPB’nin</w:t>
      </w:r>
      <w:proofErr w:type="spellEnd"/>
      <w:r w:rsidR="00B9355D" w:rsidRPr="00085258">
        <w:rPr>
          <w:rFonts w:ascii="Arial" w:eastAsia="Times New Roman" w:hAnsi="Arial" w:cs="Arial"/>
          <w:color w:val="222222"/>
          <w:sz w:val="24"/>
          <w:szCs w:val="24"/>
        </w:rPr>
        <w:t xml:space="preserve"> ise çocuklarla ilgili yürüttüğü hizmet politikaları ihtiyacı karşılamaktan çok uzaktır. </w:t>
      </w:r>
      <w:r w:rsidR="00282560" w:rsidRPr="00085258">
        <w:rPr>
          <w:rFonts w:ascii="Arial" w:eastAsia="Times New Roman" w:hAnsi="Arial" w:cs="Arial"/>
          <w:color w:val="222222"/>
          <w:sz w:val="24"/>
          <w:szCs w:val="24"/>
        </w:rPr>
        <w:t>Çocukların korunmasına yönelik bütünlüklü bir Çocuk Koruma Sist</w:t>
      </w:r>
      <w:r w:rsidR="007E498B" w:rsidRPr="00085258">
        <w:rPr>
          <w:rFonts w:ascii="Arial" w:eastAsia="Times New Roman" w:hAnsi="Arial" w:cs="Arial"/>
          <w:color w:val="222222"/>
          <w:sz w:val="24"/>
          <w:szCs w:val="24"/>
        </w:rPr>
        <w:t xml:space="preserve">emi bulunmamaktadır. Bakanlığın elinin değdiği, çocukların korunmak üzere </w:t>
      </w:r>
      <w:r w:rsidR="001F4110" w:rsidRPr="00085258">
        <w:rPr>
          <w:rFonts w:ascii="Arial" w:eastAsia="Times New Roman" w:hAnsi="Arial" w:cs="Arial"/>
          <w:color w:val="222222"/>
          <w:sz w:val="24"/>
          <w:szCs w:val="24"/>
        </w:rPr>
        <w:t>yer aldığı kurumlardaki hizmetlerle ilgili ise endişemiz büyüktür. Özellikle Çocuk Evleri, Sevgi Evleri olarak yapılandırılan kurumlarda neler yaşandığı tamamen kapalıdır, çocuk örgütlerine dahi açık değildir. Çocuklara yönelik h</w:t>
      </w:r>
      <w:r w:rsidR="007E498B" w:rsidRPr="00085258">
        <w:rPr>
          <w:rFonts w:ascii="Arial" w:eastAsia="Times New Roman" w:hAnsi="Arial" w:cs="Arial"/>
          <w:color w:val="222222"/>
          <w:sz w:val="24"/>
          <w:szCs w:val="24"/>
        </w:rPr>
        <w:t xml:space="preserve">izmetler sayısız protokollerle vakıflara açılmıştır. Bakanlık, protokoller eliyle kendi işini hangi </w:t>
      </w:r>
      <w:proofErr w:type="gramStart"/>
      <w:r w:rsidR="007E498B" w:rsidRPr="00085258">
        <w:rPr>
          <w:rFonts w:ascii="Arial" w:eastAsia="Times New Roman" w:hAnsi="Arial" w:cs="Arial"/>
          <w:color w:val="222222"/>
          <w:sz w:val="24"/>
          <w:szCs w:val="24"/>
        </w:rPr>
        <w:t>kriterlere</w:t>
      </w:r>
      <w:proofErr w:type="gramEnd"/>
      <w:r w:rsidR="007E498B" w:rsidRPr="00085258">
        <w:rPr>
          <w:rFonts w:ascii="Arial" w:eastAsia="Times New Roman" w:hAnsi="Arial" w:cs="Arial"/>
          <w:color w:val="222222"/>
          <w:sz w:val="24"/>
          <w:szCs w:val="24"/>
        </w:rPr>
        <w:t xml:space="preserve"> göre çalışacağını kontrol edilemeyen vakıflara devretmekte, bu alandaki denetimi ortadan kaldırmakta, çocukları vakıfların insafına terk etmektedir. Bu devrin sonucunun ne olduğunu Ensar Vakfı başta olmak üzere </w:t>
      </w:r>
      <w:r w:rsidR="00F763EC" w:rsidRPr="00085258">
        <w:rPr>
          <w:rFonts w:ascii="Arial" w:eastAsia="Times New Roman" w:hAnsi="Arial" w:cs="Arial"/>
          <w:color w:val="222222"/>
          <w:sz w:val="24"/>
          <w:szCs w:val="24"/>
        </w:rPr>
        <w:t>birçok</w:t>
      </w:r>
      <w:r w:rsidR="007E498B" w:rsidRPr="00085258">
        <w:rPr>
          <w:rFonts w:ascii="Arial" w:eastAsia="Times New Roman" w:hAnsi="Arial" w:cs="Arial"/>
          <w:color w:val="222222"/>
          <w:sz w:val="24"/>
          <w:szCs w:val="24"/>
        </w:rPr>
        <w:t xml:space="preserve"> örnekten biliyoruz. Yine bu alanda yaygın olarak Diyanet İşleri Başkanlığı ile yapılan protokollerle ve çeşitli görevlendirmelerle, din görevlileri çocuklara yönelik hizmetlerde </w:t>
      </w:r>
      <w:r w:rsidR="00A00F23" w:rsidRPr="00085258">
        <w:rPr>
          <w:rFonts w:ascii="Arial" w:eastAsia="Times New Roman" w:hAnsi="Arial" w:cs="Arial"/>
          <w:color w:val="222222"/>
          <w:sz w:val="24"/>
          <w:szCs w:val="24"/>
        </w:rPr>
        <w:t xml:space="preserve">çalıştırılmaktadır. </w:t>
      </w:r>
      <w:r w:rsidR="00942F98" w:rsidRPr="00085258">
        <w:rPr>
          <w:rFonts w:ascii="Arial" w:eastAsia="Times New Roman" w:hAnsi="Arial" w:cs="Arial"/>
          <w:color w:val="222222"/>
          <w:sz w:val="24"/>
          <w:szCs w:val="24"/>
        </w:rPr>
        <w:t xml:space="preserve">Meslek elemanı sayısı oldukça yetersizken, din görevlisi artırılmakta, çocukların </w:t>
      </w:r>
      <w:proofErr w:type="gramStart"/>
      <w:r w:rsidR="00942F98" w:rsidRPr="00085258">
        <w:rPr>
          <w:rFonts w:ascii="Arial" w:eastAsia="Times New Roman" w:hAnsi="Arial" w:cs="Arial"/>
          <w:color w:val="222222"/>
          <w:sz w:val="24"/>
          <w:szCs w:val="24"/>
        </w:rPr>
        <w:t>rehabilitasyon</w:t>
      </w:r>
      <w:proofErr w:type="gramEnd"/>
      <w:r w:rsidR="00942F98" w:rsidRPr="00085258">
        <w:rPr>
          <w:rFonts w:ascii="Arial" w:eastAsia="Times New Roman" w:hAnsi="Arial" w:cs="Arial"/>
          <w:color w:val="222222"/>
          <w:sz w:val="24"/>
          <w:szCs w:val="24"/>
        </w:rPr>
        <w:t xml:space="preserve"> süreci din görevlilerine bırakılmaktadır. </w:t>
      </w:r>
      <w:r w:rsidR="00035C0C" w:rsidRPr="00085258">
        <w:rPr>
          <w:rFonts w:ascii="Arial" w:eastAsia="Times New Roman" w:hAnsi="Arial" w:cs="Arial"/>
          <w:color w:val="222222"/>
          <w:sz w:val="24"/>
          <w:szCs w:val="24"/>
        </w:rPr>
        <w:t xml:space="preserve">Gerici ve </w:t>
      </w:r>
      <w:proofErr w:type="gramStart"/>
      <w:r w:rsidR="00AA2B87" w:rsidRPr="00085258">
        <w:rPr>
          <w:rFonts w:ascii="Arial" w:eastAsia="Times New Roman" w:hAnsi="Arial" w:cs="Arial"/>
          <w:color w:val="222222"/>
          <w:sz w:val="24"/>
          <w:szCs w:val="24"/>
        </w:rPr>
        <w:t>muhafazakar</w:t>
      </w:r>
      <w:proofErr w:type="gramEnd"/>
      <w:r w:rsidR="00035C0C" w:rsidRPr="00085258">
        <w:rPr>
          <w:rFonts w:ascii="Arial" w:eastAsia="Times New Roman" w:hAnsi="Arial" w:cs="Arial"/>
          <w:color w:val="222222"/>
          <w:sz w:val="24"/>
          <w:szCs w:val="24"/>
        </w:rPr>
        <w:t xml:space="preserve"> politikalar toplumsal yaşamın tamamına olduğu gibi hizmetlerin esasına da </w:t>
      </w:r>
      <w:r w:rsidR="00035C0C" w:rsidRPr="00085258">
        <w:rPr>
          <w:rFonts w:ascii="Arial" w:eastAsia="Times New Roman" w:hAnsi="Arial" w:cs="Arial"/>
          <w:color w:val="222222"/>
          <w:sz w:val="24"/>
          <w:szCs w:val="24"/>
        </w:rPr>
        <w:lastRenderedPageBreak/>
        <w:t xml:space="preserve">yerleştirilmeye çalışılmaktadır. Tüm bu tablo ise çocuklara ilişkin mevcut kaygılarımızı daha da artırmaktadır. </w:t>
      </w:r>
    </w:p>
    <w:p w:rsidR="00085258" w:rsidRPr="00085258" w:rsidRDefault="00085258" w:rsidP="00085258">
      <w:pPr>
        <w:shd w:val="clear" w:color="auto" w:fill="FFFFFF"/>
        <w:spacing w:after="0" w:line="240" w:lineRule="auto"/>
        <w:jc w:val="both"/>
        <w:rPr>
          <w:rFonts w:ascii="Arial" w:eastAsia="Times New Roman" w:hAnsi="Arial" w:cs="Arial"/>
          <w:color w:val="222222"/>
          <w:sz w:val="24"/>
          <w:szCs w:val="24"/>
        </w:rPr>
      </w:pPr>
    </w:p>
    <w:p w:rsidR="00085258" w:rsidRDefault="001F4110" w:rsidP="008C02DE">
      <w:pPr>
        <w:shd w:val="clear" w:color="auto" w:fill="FFFFFF"/>
        <w:spacing w:after="0" w:line="240" w:lineRule="auto"/>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Yine kadın erkek eşitliğinin </w:t>
      </w:r>
      <w:r w:rsidR="00F763EC" w:rsidRPr="00085258">
        <w:rPr>
          <w:rFonts w:ascii="Arial" w:eastAsia="Times New Roman" w:hAnsi="Arial" w:cs="Arial"/>
          <w:color w:val="222222"/>
          <w:sz w:val="24"/>
          <w:szCs w:val="24"/>
        </w:rPr>
        <w:t>sağlanması, kadınların</w:t>
      </w:r>
      <w:r w:rsidRPr="00085258">
        <w:rPr>
          <w:rFonts w:ascii="Arial" w:eastAsia="Times New Roman" w:hAnsi="Arial" w:cs="Arial"/>
          <w:color w:val="222222"/>
          <w:sz w:val="24"/>
          <w:szCs w:val="24"/>
        </w:rPr>
        <w:t xml:space="preserve"> sosyal, siyasal ve ekonomik alanda karşılaştıkları ayrımcılığı gidermek, kadına yönelik şiddetin önlenmesinden ve şiddete maruz kalan kadınların her düzeyde korunması sosyal hizmetlerin önemli alanlarından biridir</w:t>
      </w:r>
      <w:r w:rsidR="003A4CD1" w:rsidRPr="00085258">
        <w:rPr>
          <w:rFonts w:ascii="Arial" w:eastAsia="Times New Roman" w:hAnsi="Arial" w:cs="Arial"/>
          <w:color w:val="222222"/>
          <w:sz w:val="24"/>
          <w:szCs w:val="24"/>
        </w:rPr>
        <w:t xml:space="preserve">. </w:t>
      </w:r>
      <w:r w:rsidRPr="00085258">
        <w:rPr>
          <w:rFonts w:ascii="Arial" w:eastAsia="Times New Roman" w:hAnsi="Arial" w:cs="Arial"/>
          <w:color w:val="222222"/>
          <w:sz w:val="24"/>
          <w:szCs w:val="24"/>
        </w:rPr>
        <w:t>Kadının Statüsü Genel Müdürlüğü (KSGM)nün bütçesi 2014’ten bu yana azalırken,</w:t>
      </w:r>
      <w:r w:rsidR="00CF361A" w:rsidRPr="00085258">
        <w:rPr>
          <w:rFonts w:ascii="Arial" w:eastAsia="Times New Roman" w:hAnsi="Arial" w:cs="Arial"/>
          <w:color w:val="222222"/>
          <w:sz w:val="24"/>
          <w:szCs w:val="24"/>
        </w:rPr>
        <w:t xml:space="preserve"> kadınlarla ilgili izlenen hizmetlerde kadın erkek eşit</w:t>
      </w:r>
      <w:r w:rsidR="003A4CD1" w:rsidRPr="00085258">
        <w:rPr>
          <w:rFonts w:ascii="Arial" w:eastAsia="Times New Roman" w:hAnsi="Arial" w:cs="Arial"/>
          <w:color w:val="222222"/>
          <w:sz w:val="24"/>
          <w:szCs w:val="24"/>
        </w:rPr>
        <w:t xml:space="preserve">liği politikası temeli yoktur; </w:t>
      </w:r>
      <w:r w:rsidR="00CF361A" w:rsidRPr="00085258">
        <w:rPr>
          <w:rFonts w:ascii="Arial" w:eastAsia="Times New Roman" w:hAnsi="Arial" w:cs="Arial"/>
          <w:color w:val="222222"/>
          <w:sz w:val="24"/>
          <w:szCs w:val="24"/>
        </w:rPr>
        <w:t>metinlerden eşitlik ifadeleri ayıklanmıştır</w:t>
      </w:r>
      <w:r w:rsidR="003A4CD1" w:rsidRPr="00085258">
        <w:rPr>
          <w:rFonts w:ascii="Arial" w:eastAsia="Times New Roman" w:hAnsi="Arial" w:cs="Arial"/>
          <w:color w:val="222222"/>
          <w:sz w:val="24"/>
          <w:szCs w:val="24"/>
        </w:rPr>
        <w:t xml:space="preserve">, kadını değil aileyi temel alan politikalar hizmetlerin esasına yerleştirilmiştir. </w:t>
      </w:r>
      <w:r w:rsidR="00CF361A" w:rsidRPr="00085258">
        <w:rPr>
          <w:rFonts w:ascii="Arial" w:eastAsia="Times New Roman" w:hAnsi="Arial" w:cs="Arial"/>
          <w:color w:val="222222"/>
          <w:sz w:val="24"/>
          <w:szCs w:val="24"/>
        </w:rPr>
        <w:t>En can yakıcı sorunlarımızdan biri olan kadın</w:t>
      </w:r>
      <w:r w:rsidR="00E427AE" w:rsidRPr="00085258">
        <w:rPr>
          <w:rFonts w:ascii="Arial" w:eastAsia="Times New Roman" w:hAnsi="Arial" w:cs="Arial"/>
          <w:color w:val="222222"/>
          <w:sz w:val="24"/>
          <w:szCs w:val="24"/>
        </w:rPr>
        <w:t>a</w:t>
      </w:r>
      <w:r w:rsidR="00CF361A" w:rsidRPr="00085258">
        <w:rPr>
          <w:rFonts w:ascii="Arial" w:eastAsia="Times New Roman" w:hAnsi="Arial" w:cs="Arial"/>
          <w:color w:val="222222"/>
          <w:sz w:val="24"/>
          <w:szCs w:val="24"/>
        </w:rPr>
        <w:t xml:space="preserve"> yönelik şiddetin önlenmesi ve kadınların korunmasında ise sorunlar giderilmemiş, devam etmektedir. Kadınların başvurularını kolaylaştıracağı iddiasıyla kurulan ve tek kapı sistemine dayalı Şiddet Önleme Merkezleri </w:t>
      </w:r>
      <w:r w:rsidR="00F24C49" w:rsidRPr="00085258">
        <w:rPr>
          <w:rFonts w:ascii="Arial" w:eastAsia="Times New Roman" w:hAnsi="Arial" w:cs="Arial"/>
          <w:color w:val="222222"/>
          <w:sz w:val="24"/>
          <w:szCs w:val="24"/>
        </w:rPr>
        <w:t>hizmeti</w:t>
      </w:r>
      <w:r w:rsidR="00CF361A" w:rsidRPr="00085258">
        <w:rPr>
          <w:rFonts w:ascii="Arial" w:eastAsia="Times New Roman" w:hAnsi="Arial" w:cs="Arial"/>
          <w:color w:val="222222"/>
          <w:sz w:val="24"/>
          <w:szCs w:val="24"/>
        </w:rPr>
        <w:t xml:space="preserve"> kolaylaştırmamıştır. </w:t>
      </w:r>
      <w:r w:rsidR="00F24C49" w:rsidRPr="00085258">
        <w:rPr>
          <w:rFonts w:ascii="Arial" w:eastAsia="Times New Roman" w:hAnsi="Arial" w:cs="Arial"/>
          <w:color w:val="222222"/>
          <w:sz w:val="24"/>
          <w:szCs w:val="24"/>
        </w:rPr>
        <w:t xml:space="preserve">Aksine, </w:t>
      </w:r>
      <w:proofErr w:type="spellStart"/>
      <w:r w:rsidR="00CF361A" w:rsidRPr="00085258">
        <w:rPr>
          <w:rFonts w:ascii="Arial" w:eastAsia="Times New Roman" w:hAnsi="Arial" w:cs="Arial"/>
          <w:color w:val="222222"/>
          <w:sz w:val="24"/>
          <w:szCs w:val="24"/>
        </w:rPr>
        <w:t>ŞÖNİM’</w:t>
      </w:r>
      <w:r w:rsidR="003A4CD1" w:rsidRPr="00085258">
        <w:rPr>
          <w:rFonts w:ascii="Arial" w:eastAsia="Times New Roman" w:hAnsi="Arial" w:cs="Arial"/>
          <w:color w:val="222222"/>
          <w:sz w:val="24"/>
          <w:szCs w:val="24"/>
        </w:rPr>
        <w:t>ler</w:t>
      </w:r>
      <w:proofErr w:type="spellEnd"/>
      <w:r w:rsidR="003A4CD1" w:rsidRPr="00085258">
        <w:rPr>
          <w:rFonts w:ascii="Arial" w:eastAsia="Times New Roman" w:hAnsi="Arial" w:cs="Arial"/>
          <w:color w:val="222222"/>
          <w:sz w:val="24"/>
          <w:szCs w:val="24"/>
        </w:rPr>
        <w:t xml:space="preserve"> kurulduğundan itibaren</w:t>
      </w:r>
      <w:r w:rsidR="00CF361A" w:rsidRPr="00085258">
        <w:rPr>
          <w:rFonts w:ascii="Arial" w:eastAsia="Times New Roman" w:hAnsi="Arial" w:cs="Arial"/>
          <w:color w:val="222222"/>
          <w:sz w:val="24"/>
          <w:szCs w:val="24"/>
        </w:rPr>
        <w:t xml:space="preserve"> kadınlarla ilgili çalışan kadın örgütlerinin ve belediyelerin bağımsız çalışabilme </w:t>
      </w:r>
      <w:r w:rsidR="00F24C49" w:rsidRPr="00085258">
        <w:rPr>
          <w:rFonts w:ascii="Arial" w:eastAsia="Times New Roman" w:hAnsi="Arial" w:cs="Arial"/>
          <w:color w:val="222222"/>
          <w:sz w:val="24"/>
          <w:szCs w:val="24"/>
        </w:rPr>
        <w:t xml:space="preserve">olanakları ortadan kaldırılmanın aracı olarak hizmet görmüştür. </w:t>
      </w:r>
    </w:p>
    <w:p w:rsidR="008C02DE" w:rsidRPr="00085258" w:rsidRDefault="008C02DE" w:rsidP="008C02DE">
      <w:pPr>
        <w:shd w:val="clear" w:color="auto" w:fill="FFFFFF"/>
        <w:spacing w:after="0" w:line="240" w:lineRule="auto"/>
        <w:jc w:val="both"/>
        <w:rPr>
          <w:rFonts w:ascii="Arial" w:eastAsia="Times New Roman" w:hAnsi="Arial" w:cs="Arial"/>
          <w:color w:val="222222"/>
          <w:sz w:val="24"/>
          <w:szCs w:val="24"/>
        </w:rPr>
      </w:pPr>
    </w:p>
    <w:p w:rsidR="001F4110" w:rsidRPr="00085258" w:rsidRDefault="00F24C49"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Sosyal yardımlar Aile ve Sosyal Politikalar Bakanlığının bütçesinde en yüksek kalemi oluşturan alandır. Sosyal yardımlar uzunca bir zamandır, uygulanan politikalar eliyle oluşturulan ve yaygınlaştırılan yoksulluğun iktidarın kendine oy devşirmek için kullandığı, yardım alanları bağımlı hale getiren bir uygulamaya dönüşmüş durumdadır. Sosyal hizmet, bir hak olmaktan çıkartılmış, “yardım” ve “lütuf” haline getirilmiştir. Sosyal yardım politikasındaki iktidarın tutumu, yardım alanların yardımı devletin değil AKP’nin verdiği</w:t>
      </w:r>
      <w:r w:rsidR="008119D4" w:rsidRPr="00085258">
        <w:rPr>
          <w:rFonts w:ascii="Arial" w:eastAsia="Times New Roman" w:hAnsi="Arial" w:cs="Arial"/>
          <w:color w:val="222222"/>
          <w:sz w:val="24"/>
          <w:szCs w:val="24"/>
        </w:rPr>
        <w:t>, AKP değişirse yardımların da kesileceği</w:t>
      </w:r>
      <w:r w:rsidRPr="00085258">
        <w:rPr>
          <w:rFonts w:ascii="Arial" w:eastAsia="Times New Roman" w:hAnsi="Arial" w:cs="Arial"/>
          <w:color w:val="222222"/>
          <w:sz w:val="24"/>
          <w:szCs w:val="24"/>
        </w:rPr>
        <w:t xml:space="preserve"> fikrini yaygınlaştırmaktadır. </w:t>
      </w:r>
      <w:r w:rsidR="008119D4" w:rsidRPr="00085258">
        <w:rPr>
          <w:rFonts w:ascii="Arial" w:eastAsia="Times New Roman" w:hAnsi="Arial" w:cs="Arial"/>
          <w:color w:val="222222"/>
          <w:sz w:val="24"/>
          <w:szCs w:val="24"/>
        </w:rPr>
        <w:t xml:space="preserve">Bu ise, sosyal yardımların hangi eksende yürütüldüğünü ve bakanlığın nasıl bunun bir parçası haline getirildiğinin en açık örneklerindendir. </w:t>
      </w:r>
    </w:p>
    <w:p w:rsidR="00F24C49" w:rsidRPr="00085258" w:rsidRDefault="00CD3518"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Sosyal hizmetler, kamusal bir hizmet olarak sunulmalı, ihtiyaç duyan herkesin ayrımsız şekilde, ücretsiz, eşit, nitelikli ve anadilinde hizmete ulaşmasının sağlanması için politikalar üretilmelidir. İktidarın bakış açısı ve ihtiyaçlarının temel alınmasından vazgeçilerek, sosyal hizmetin gereği olarak hizmet alacak kesimlerin sorunlarını çözmek üzere hizmetler planlanmalıdır. Din görevlileri bu alandan el çektirilmelidir. Diyanet İşleri ile yapılan protokoller iptal edilmelidir. Vakıflarla yapılan her türlü protokol iptal edilmeli, devletin kendi görevi olan hizmetler vakıflara devredilmemelidir.  </w:t>
      </w:r>
    </w:p>
    <w:p w:rsidR="002F0F8D" w:rsidRPr="00085258" w:rsidRDefault="00CC3A6E"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Yıllardır uygulanan politikalarla, Sosyal hizmetler alanında çalışan emekçilerin sorunları da çözülmek bir yana, emekçiler giderek artan sorunlarla boğuşur hale getirilmiştir. AKP'nin tüm alanlarda yaygınlaştırmak istediği güvencesiz, esnek, kuralsız ve angarya çalışma sosyal hizmet emekçileri için de geçerlidir. Aile ve Sosyal Politikalar Bakanlığı bünyesinde hizmet alımı yoluyla çalıştırılanların sayısı, kadrolu çalışanların sayısının çok daha fazlasına ulaşmıştır.  Hizmet alımı ile çalıştırılanlar temel hizmetler gurubunda yer alan bakım hizmetlerinde çalıştırılmaktadır. Güvencesiz çalışmanın yaygınlaşması ile emekçilerin bağımsız çalışması daha da enge</w:t>
      </w:r>
      <w:r w:rsidR="00DD4840" w:rsidRPr="00085258">
        <w:rPr>
          <w:rFonts w:ascii="Arial" w:eastAsia="Times New Roman" w:hAnsi="Arial" w:cs="Arial"/>
          <w:color w:val="222222"/>
          <w:sz w:val="24"/>
          <w:szCs w:val="24"/>
        </w:rPr>
        <w:t>llenmiş durumdadır. Meslek elemanlarının bağımsız çalışmasına müdahale edilmekte, hazırladıkları raporlara, sundukları hizmetin ni</w:t>
      </w:r>
      <w:r w:rsidR="004B724F" w:rsidRPr="00085258">
        <w:rPr>
          <w:rFonts w:ascii="Arial" w:eastAsia="Times New Roman" w:hAnsi="Arial" w:cs="Arial"/>
          <w:color w:val="222222"/>
          <w:sz w:val="24"/>
          <w:szCs w:val="24"/>
        </w:rPr>
        <w:t xml:space="preserve">teliğine müdahale edilmektedir. Güvencesiz çalışanlar işten çıkartılmakla tehdit </w:t>
      </w:r>
      <w:r w:rsidR="004B724F" w:rsidRPr="00085258">
        <w:rPr>
          <w:rFonts w:ascii="Arial" w:eastAsia="Times New Roman" w:hAnsi="Arial" w:cs="Arial"/>
          <w:color w:val="222222"/>
          <w:sz w:val="24"/>
          <w:szCs w:val="24"/>
        </w:rPr>
        <w:lastRenderedPageBreak/>
        <w:t xml:space="preserve">edilerek, raporların yöneticilerin talimatlarına uygun hazırlanması için baskı yapılmaktadır. </w:t>
      </w:r>
      <w:r w:rsidR="002F0F8D" w:rsidRPr="00085258">
        <w:rPr>
          <w:rFonts w:ascii="Arial" w:eastAsia="Times New Roman" w:hAnsi="Arial" w:cs="Arial"/>
          <w:color w:val="222222"/>
          <w:sz w:val="24"/>
          <w:szCs w:val="24"/>
        </w:rPr>
        <w:t xml:space="preserve">Güvencesiz çalıştırılma kaldırılmalıdır. Çalışanların mesleki çalışmalarına müdahale edilmemeli, baskılar kaldırılmalıdır. </w:t>
      </w:r>
    </w:p>
    <w:p w:rsidR="00CC3A6E" w:rsidRPr="00085258" w:rsidRDefault="002F0F8D"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Meslek tanımları, mesleklerin sorumluluk alanları ve sınırları çerçevesinde yeniden tanımlanmalı, çalışanların keyfi ve görevleri olmayan işleri yapma</w:t>
      </w:r>
      <w:r w:rsidR="00B158FF" w:rsidRPr="00085258">
        <w:rPr>
          <w:rFonts w:ascii="Arial" w:eastAsia="Times New Roman" w:hAnsi="Arial" w:cs="Arial"/>
          <w:color w:val="222222"/>
          <w:sz w:val="24"/>
          <w:szCs w:val="24"/>
        </w:rPr>
        <w:t xml:space="preserve">ya zorlanması engellenmelidir. </w:t>
      </w:r>
    </w:p>
    <w:p w:rsidR="00CC3A6E" w:rsidRPr="00085258" w:rsidRDefault="00CC3A6E"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Sosyal hizmetler alanındaki personel eksikliği </w:t>
      </w:r>
      <w:r w:rsidR="002F0F8D" w:rsidRPr="00085258">
        <w:rPr>
          <w:rFonts w:ascii="Arial" w:eastAsia="Times New Roman" w:hAnsi="Arial" w:cs="Arial"/>
          <w:color w:val="222222"/>
          <w:sz w:val="24"/>
          <w:szCs w:val="24"/>
        </w:rPr>
        <w:t>sürmektedir. Emekçiler uzun sürelerle ve çok</w:t>
      </w:r>
      <w:r w:rsidRPr="00085258">
        <w:rPr>
          <w:rFonts w:ascii="Arial" w:eastAsia="Times New Roman" w:hAnsi="Arial" w:cs="Arial"/>
          <w:color w:val="222222"/>
          <w:sz w:val="24"/>
          <w:szCs w:val="24"/>
        </w:rPr>
        <w:t xml:space="preserve">, yoğun iş yükü altında, ağır koşullarda ve yıpranarak çalışmaktadır. </w:t>
      </w:r>
      <w:r w:rsidRPr="00085258">
        <w:rPr>
          <w:rFonts w:ascii="Arial" w:eastAsia="Times New Roman" w:hAnsi="Arial" w:cs="Arial"/>
          <w:sz w:val="24"/>
          <w:szCs w:val="24"/>
        </w:rPr>
        <w:t>Sosyal hizmetler ağır ve tehlikeli işler kapsamında</w:t>
      </w:r>
      <w:r w:rsidRPr="00085258">
        <w:rPr>
          <w:rFonts w:ascii="Arial" w:eastAsia="Times New Roman" w:hAnsi="Arial" w:cs="Arial"/>
          <w:color w:val="FF0000"/>
          <w:sz w:val="24"/>
          <w:szCs w:val="24"/>
        </w:rPr>
        <w:t xml:space="preserve"> </w:t>
      </w:r>
      <w:r w:rsidR="00B05CBA" w:rsidRPr="00085258">
        <w:rPr>
          <w:rFonts w:ascii="Arial" w:eastAsia="Times New Roman" w:hAnsi="Arial" w:cs="Arial"/>
          <w:color w:val="222222"/>
          <w:sz w:val="24"/>
          <w:szCs w:val="24"/>
        </w:rPr>
        <w:t>tanımlanmıştır. Bu nedenlerle</w:t>
      </w:r>
      <w:r w:rsidRPr="00085258">
        <w:rPr>
          <w:rFonts w:ascii="Arial" w:eastAsia="Times New Roman" w:hAnsi="Arial" w:cs="Arial"/>
          <w:color w:val="222222"/>
          <w:sz w:val="24"/>
          <w:szCs w:val="24"/>
        </w:rPr>
        <w:t xml:space="preserve">; </w:t>
      </w:r>
      <w:r w:rsidR="00B05CBA" w:rsidRPr="00085258">
        <w:rPr>
          <w:rFonts w:ascii="Arial" w:eastAsia="Times New Roman" w:hAnsi="Arial" w:cs="Arial"/>
          <w:color w:val="222222"/>
          <w:sz w:val="24"/>
          <w:szCs w:val="24"/>
        </w:rPr>
        <w:t xml:space="preserve">bir an önce </w:t>
      </w:r>
      <w:r w:rsidRPr="00085258">
        <w:rPr>
          <w:rFonts w:ascii="Arial" w:eastAsia="Times New Roman" w:hAnsi="Arial" w:cs="Arial"/>
          <w:color w:val="222222"/>
          <w:sz w:val="24"/>
          <w:szCs w:val="24"/>
        </w:rPr>
        <w:t xml:space="preserve">sosyal hizmet emekçilerinin yıpranma payı ve fiili hizmet zammı hakkı verilmelidir.  </w:t>
      </w:r>
    </w:p>
    <w:p w:rsidR="00CC3A6E" w:rsidRPr="00085258" w:rsidRDefault="00CC3A6E"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Sosyal hizmet emekçileri ne yaptıkları işin karşılığı olacak, ne insanca yaşamayı sağlayacak, ne de farklı kurumlarda çalışanlarla eşit düzeyde ücretler almaktadır. Üstelik alanda farklı statülerde ve farklı koşullarda çalışılma oluşturulmuştur. Çeşitli biçimlerde tutulan nöbetler karşılığında ise ya ücret alınamamakta, ya da çok cüzi miktarlara denk gelmekte ve keyfi uygulamalar yaşanmaktadır.  Sosyal hizmet emekçilerinin ekonomik ve özlük hakları </w:t>
      </w:r>
      <w:r w:rsidR="002F0F8D" w:rsidRPr="00085258">
        <w:rPr>
          <w:rFonts w:ascii="Arial" w:eastAsia="Times New Roman" w:hAnsi="Arial" w:cs="Arial"/>
          <w:color w:val="222222"/>
          <w:sz w:val="24"/>
          <w:szCs w:val="24"/>
        </w:rPr>
        <w:t>düzeltilmeli, insanca yaşayamaya yetecek ücret</w:t>
      </w:r>
      <w:r w:rsidRPr="00085258">
        <w:rPr>
          <w:rFonts w:ascii="Arial" w:eastAsia="Times New Roman" w:hAnsi="Arial" w:cs="Arial"/>
          <w:color w:val="222222"/>
          <w:sz w:val="24"/>
          <w:szCs w:val="24"/>
        </w:rPr>
        <w:t xml:space="preserve"> almamız sağlamalıdır. Ek ödeme adı altında yapılan her tür ödemeler iki katına çıkartılmalı ve emekliliğe yansıtılmalıdır. </w:t>
      </w:r>
    </w:p>
    <w:p w:rsidR="00CC3A6E" w:rsidRPr="00085258" w:rsidRDefault="00CC3A6E"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Atama ve Yer Değiştirme Yönetmeliği ile tayin ve yer değiştirme hiç bir kurumda olmayan koşullara ve </w:t>
      </w:r>
      <w:proofErr w:type="gramStart"/>
      <w:r w:rsidRPr="00085258">
        <w:rPr>
          <w:rFonts w:ascii="Arial" w:eastAsia="Times New Roman" w:hAnsi="Arial" w:cs="Arial"/>
          <w:color w:val="222222"/>
          <w:sz w:val="24"/>
          <w:szCs w:val="24"/>
        </w:rPr>
        <w:t>kriterlere</w:t>
      </w:r>
      <w:proofErr w:type="gramEnd"/>
      <w:r w:rsidRPr="00085258">
        <w:rPr>
          <w:rFonts w:ascii="Arial" w:eastAsia="Times New Roman" w:hAnsi="Arial" w:cs="Arial"/>
          <w:color w:val="222222"/>
          <w:sz w:val="24"/>
          <w:szCs w:val="24"/>
        </w:rPr>
        <w:t xml:space="preserve"> bağlanar</w:t>
      </w:r>
      <w:r w:rsidR="00B158FF" w:rsidRPr="00085258">
        <w:rPr>
          <w:rFonts w:ascii="Arial" w:eastAsia="Times New Roman" w:hAnsi="Arial" w:cs="Arial"/>
          <w:color w:val="222222"/>
          <w:sz w:val="24"/>
          <w:szCs w:val="24"/>
        </w:rPr>
        <w:t>ak emekçiler mağdur edilmeye devam edilmektedir. Yönetmelik değiştirilmeli</w:t>
      </w:r>
      <w:r w:rsidRPr="00085258">
        <w:rPr>
          <w:rFonts w:ascii="Arial" w:eastAsia="Times New Roman" w:hAnsi="Arial" w:cs="Arial"/>
          <w:color w:val="222222"/>
          <w:sz w:val="24"/>
          <w:szCs w:val="24"/>
        </w:rPr>
        <w:t xml:space="preserve">; mevcut yönetmelik nedeniyle yaşanan mağduriyetler giderilmelidir. </w:t>
      </w:r>
    </w:p>
    <w:p w:rsidR="00CC3A6E" w:rsidRPr="00085258" w:rsidRDefault="00CC3A6E"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Sosyal hizmetlerde kadrolaşma ciddi boyutlara ulaşmıştır. İdari görevlere sosyal hizmetler dışındaki kurumlardan, alanı ve işleyişi bilmeyen, sadece iktidara yakınlığı değerlendirilerek atamalar yapılmaktadır. Kadrolaşmaya son verilmelidir. </w:t>
      </w:r>
    </w:p>
    <w:p w:rsidR="00EC1D76" w:rsidRPr="00085258" w:rsidRDefault="00B158FF"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G</w:t>
      </w:r>
      <w:r w:rsidR="00CC3A6E" w:rsidRPr="00085258">
        <w:rPr>
          <w:rFonts w:ascii="Arial" w:eastAsia="Times New Roman" w:hAnsi="Arial" w:cs="Arial"/>
          <w:color w:val="222222"/>
          <w:sz w:val="24"/>
          <w:szCs w:val="24"/>
        </w:rPr>
        <w:t xml:space="preserve">örevde yükselme sınavı </w:t>
      </w:r>
      <w:r w:rsidRPr="00085258">
        <w:rPr>
          <w:rFonts w:ascii="Arial" w:eastAsia="Times New Roman" w:hAnsi="Arial" w:cs="Arial"/>
          <w:color w:val="222222"/>
          <w:sz w:val="24"/>
          <w:szCs w:val="24"/>
        </w:rPr>
        <w:t xml:space="preserve">ve unvan değişikliği süreçlerinde, özellikle mülakat sistemi </w:t>
      </w:r>
      <w:r w:rsidR="00EC1D76" w:rsidRPr="00085258">
        <w:rPr>
          <w:rFonts w:ascii="Arial" w:eastAsia="Times New Roman" w:hAnsi="Arial" w:cs="Arial"/>
          <w:color w:val="222222"/>
          <w:sz w:val="24"/>
          <w:szCs w:val="24"/>
        </w:rPr>
        <w:t>kullanılarak ç</w:t>
      </w:r>
      <w:r w:rsidRPr="00085258">
        <w:rPr>
          <w:rFonts w:ascii="Arial" w:eastAsia="Times New Roman" w:hAnsi="Arial" w:cs="Arial"/>
          <w:color w:val="222222"/>
          <w:sz w:val="24"/>
          <w:szCs w:val="24"/>
        </w:rPr>
        <w:t xml:space="preserve">ok açık usulsüzlükler yaşanmış ve hak kayıpları oluşmuştur. </w:t>
      </w:r>
      <w:r w:rsidR="001439E1" w:rsidRPr="00085258">
        <w:rPr>
          <w:rFonts w:ascii="Arial" w:eastAsia="Times New Roman" w:hAnsi="Arial" w:cs="Arial"/>
          <w:color w:val="222222"/>
          <w:sz w:val="24"/>
          <w:szCs w:val="24"/>
        </w:rPr>
        <w:t xml:space="preserve">Bu usulsüz uygulamaların kaldırılması için mülakat uygulaması derhal kaldırılmalıdır. </w:t>
      </w:r>
    </w:p>
    <w:p w:rsidR="00CC3A6E" w:rsidRPr="00085258" w:rsidRDefault="00CC3A6E"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Ülkenin tamamında ücretsiz, nitelikli, ulaşılabilir </w:t>
      </w:r>
      <w:r w:rsidR="00E427AE" w:rsidRPr="00085258">
        <w:rPr>
          <w:rFonts w:ascii="Arial" w:eastAsia="Times New Roman" w:hAnsi="Arial" w:cs="Arial"/>
          <w:color w:val="222222"/>
          <w:sz w:val="24"/>
          <w:szCs w:val="24"/>
        </w:rPr>
        <w:t xml:space="preserve">ve anadilinde </w:t>
      </w:r>
      <w:r w:rsidRPr="00085258">
        <w:rPr>
          <w:rFonts w:ascii="Arial" w:eastAsia="Times New Roman" w:hAnsi="Arial" w:cs="Arial"/>
          <w:color w:val="222222"/>
          <w:sz w:val="24"/>
          <w:szCs w:val="24"/>
        </w:rPr>
        <w:t xml:space="preserve">kreş hizmetlerinin sağlanmasından sorumlu Aile ve Sosyal Politikalar Bakanlığı, bu sorumluluğunu yerine getirecek politikalar oluşturmadığı gibi, Bakanlık bünyesinde çalışan emekçiler için dahi kreş hizmeti sağlamamaktadır.  Sosyal hizmet alanındaki tüm emekçiler için ücretsiz, nitelikli hizmet veren ve kamu eliyle örgütlenmiş kreş hizmetleri sağlanmalıdır.  </w:t>
      </w:r>
    </w:p>
    <w:p w:rsidR="00CC3A6E" w:rsidRPr="00085258" w:rsidRDefault="00CC3A6E"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t xml:space="preserve">Sosyal hizmet emekçilerinin sosyal incelemeler ve evde hizmet verilmesi gereken durumlar başta olmak üzere güvenliklerinin sağlanması için gerekli tedbirler alınmalıdır. </w:t>
      </w:r>
    </w:p>
    <w:p w:rsidR="00CC3A6E" w:rsidRPr="00085258" w:rsidRDefault="00711133" w:rsidP="00F763EC">
      <w:pPr>
        <w:jc w:val="both"/>
        <w:rPr>
          <w:rFonts w:ascii="Arial" w:eastAsia="Times New Roman" w:hAnsi="Arial" w:cs="Arial"/>
          <w:color w:val="222222"/>
          <w:sz w:val="24"/>
          <w:szCs w:val="24"/>
        </w:rPr>
      </w:pPr>
      <w:r w:rsidRPr="00085258">
        <w:rPr>
          <w:rFonts w:ascii="Arial" w:eastAsia="Times New Roman" w:hAnsi="Arial" w:cs="Arial"/>
          <w:color w:val="222222"/>
          <w:sz w:val="24"/>
          <w:szCs w:val="24"/>
        </w:rPr>
        <w:lastRenderedPageBreak/>
        <w:t xml:space="preserve">Biz Sağlık ve Sosyal Hizmet Emekçileri Sendikası olarak sosyal hizmetler </w:t>
      </w:r>
      <w:r w:rsidR="00AC04A1" w:rsidRPr="00085258">
        <w:rPr>
          <w:rFonts w:ascii="Arial" w:eastAsia="Times New Roman" w:hAnsi="Arial" w:cs="Arial"/>
          <w:color w:val="222222"/>
          <w:sz w:val="24"/>
          <w:szCs w:val="24"/>
        </w:rPr>
        <w:t xml:space="preserve">alanının ve çalışanların sorunlarının çözülmesi için, sosyal hizmete ihtiyaç duyanlar için ayrımsız, kamusal, eşit, anadilinde hizmet sunulması için mücadele etmeye devam edeceğiz. </w:t>
      </w:r>
      <w:r w:rsidR="001749DC" w:rsidRPr="00085258">
        <w:rPr>
          <w:rFonts w:ascii="Arial" w:eastAsia="Times New Roman" w:hAnsi="Arial" w:cs="Arial"/>
          <w:color w:val="222222"/>
          <w:sz w:val="24"/>
          <w:szCs w:val="24"/>
        </w:rPr>
        <w:t>20.03.2018</w:t>
      </w:r>
    </w:p>
    <w:p w:rsidR="001749DC" w:rsidRPr="00085258" w:rsidRDefault="001749DC" w:rsidP="00F763EC">
      <w:pPr>
        <w:jc w:val="both"/>
        <w:rPr>
          <w:rFonts w:ascii="Arial" w:eastAsia="Times New Roman" w:hAnsi="Arial" w:cs="Arial"/>
          <w:color w:val="222222"/>
          <w:sz w:val="24"/>
          <w:szCs w:val="24"/>
        </w:rPr>
      </w:pPr>
    </w:p>
    <w:p w:rsidR="001749DC" w:rsidRPr="00085258" w:rsidRDefault="001749DC" w:rsidP="001749DC">
      <w:pPr>
        <w:ind w:left="5664"/>
        <w:jc w:val="both"/>
        <w:rPr>
          <w:rFonts w:ascii="Arial" w:eastAsia="Times New Roman" w:hAnsi="Arial" w:cs="Arial"/>
          <w:color w:val="222222"/>
          <w:sz w:val="24"/>
          <w:szCs w:val="24"/>
        </w:rPr>
      </w:pPr>
      <w:r w:rsidRPr="00085258">
        <w:rPr>
          <w:rFonts w:ascii="Arial" w:eastAsia="Times New Roman" w:hAnsi="Arial" w:cs="Arial"/>
          <w:color w:val="222222"/>
          <w:sz w:val="24"/>
          <w:szCs w:val="24"/>
        </w:rPr>
        <w:t>MERKEZ YÖNETİM KURULU</w:t>
      </w:r>
    </w:p>
    <w:p w:rsidR="00AC04A1" w:rsidRPr="00085258" w:rsidRDefault="00AC04A1" w:rsidP="00F763EC">
      <w:pPr>
        <w:jc w:val="both"/>
        <w:rPr>
          <w:rFonts w:ascii="Arial" w:eastAsia="Times New Roman" w:hAnsi="Arial" w:cs="Arial"/>
          <w:color w:val="222222"/>
          <w:sz w:val="24"/>
          <w:szCs w:val="24"/>
        </w:rPr>
      </w:pPr>
    </w:p>
    <w:p w:rsidR="001F4110" w:rsidRPr="00085258" w:rsidRDefault="001F4110" w:rsidP="00F763EC">
      <w:pPr>
        <w:jc w:val="both"/>
        <w:rPr>
          <w:sz w:val="24"/>
          <w:szCs w:val="24"/>
        </w:rPr>
      </w:pPr>
      <w:bookmarkStart w:id="0" w:name="_GoBack"/>
      <w:bookmarkEnd w:id="0"/>
    </w:p>
    <w:sectPr w:rsidR="001F4110" w:rsidRPr="00085258" w:rsidSect="00A645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33A6"/>
    <w:multiLevelType w:val="multilevel"/>
    <w:tmpl w:val="2ADA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3268F6"/>
    <w:multiLevelType w:val="multilevel"/>
    <w:tmpl w:val="03B8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AA0CE0"/>
    <w:multiLevelType w:val="multilevel"/>
    <w:tmpl w:val="2BF2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050D"/>
    <w:rsid w:val="0000113B"/>
    <w:rsid w:val="00035C0C"/>
    <w:rsid w:val="00040827"/>
    <w:rsid w:val="00085258"/>
    <w:rsid w:val="000E5290"/>
    <w:rsid w:val="001213FF"/>
    <w:rsid w:val="001439E1"/>
    <w:rsid w:val="001749DC"/>
    <w:rsid w:val="001C0245"/>
    <w:rsid w:val="001F4110"/>
    <w:rsid w:val="00282560"/>
    <w:rsid w:val="002F0F8D"/>
    <w:rsid w:val="003336F0"/>
    <w:rsid w:val="003846AC"/>
    <w:rsid w:val="003A4CD1"/>
    <w:rsid w:val="00412572"/>
    <w:rsid w:val="00441DD1"/>
    <w:rsid w:val="0044589F"/>
    <w:rsid w:val="004B724F"/>
    <w:rsid w:val="004E5528"/>
    <w:rsid w:val="005525C8"/>
    <w:rsid w:val="005937AC"/>
    <w:rsid w:val="005E3882"/>
    <w:rsid w:val="006E3769"/>
    <w:rsid w:val="00711133"/>
    <w:rsid w:val="007E498B"/>
    <w:rsid w:val="008119D4"/>
    <w:rsid w:val="008C02DE"/>
    <w:rsid w:val="0093167E"/>
    <w:rsid w:val="00942F98"/>
    <w:rsid w:val="00962780"/>
    <w:rsid w:val="009B0525"/>
    <w:rsid w:val="00A00F23"/>
    <w:rsid w:val="00A47687"/>
    <w:rsid w:val="00A6454A"/>
    <w:rsid w:val="00A75CAF"/>
    <w:rsid w:val="00A8050D"/>
    <w:rsid w:val="00AA2B87"/>
    <w:rsid w:val="00AC04A1"/>
    <w:rsid w:val="00AF047E"/>
    <w:rsid w:val="00AF16DD"/>
    <w:rsid w:val="00B05CBA"/>
    <w:rsid w:val="00B062A9"/>
    <w:rsid w:val="00B158FF"/>
    <w:rsid w:val="00B9355D"/>
    <w:rsid w:val="00BA4F18"/>
    <w:rsid w:val="00BB0E19"/>
    <w:rsid w:val="00C046D0"/>
    <w:rsid w:val="00C15DB5"/>
    <w:rsid w:val="00CC3A6E"/>
    <w:rsid w:val="00CD3518"/>
    <w:rsid w:val="00CF361A"/>
    <w:rsid w:val="00DC21C8"/>
    <w:rsid w:val="00DD4840"/>
    <w:rsid w:val="00E03E31"/>
    <w:rsid w:val="00E32B34"/>
    <w:rsid w:val="00E427AE"/>
    <w:rsid w:val="00EC1D76"/>
    <w:rsid w:val="00F24C49"/>
    <w:rsid w:val="00F763EC"/>
    <w:rsid w:val="00F839D6"/>
    <w:rsid w:val="00FA2C5B"/>
    <w:rsid w:val="00FA5F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7E"/>
    <w:pPr>
      <w:spacing w:after="200" w:line="276" w:lineRule="auto"/>
    </w:pPr>
    <w:rPr>
      <w:rFonts w:eastAsiaTheme="minorEastAsia"/>
      <w:lang w:eastAsia="tr-TR"/>
    </w:rPr>
  </w:style>
  <w:style w:type="paragraph" w:styleId="Balk2">
    <w:name w:val="heading 2"/>
    <w:basedOn w:val="Normal"/>
    <w:link w:val="Balk2Char"/>
    <w:uiPriority w:val="9"/>
    <w:qFormat/>
    <w:rsid w:val="009316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3167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3167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3167E"/>
    <w:rPr>
      <w:b/>
      <w:bCs/>
    </w:rPr>
  </w:style>
  <w:style w:type="character" w:styleId="Vurgu">
    <w:name w:val="Emphasis"/>
    <w:basedOn w:val="VarsaylanParagrafYazTipi"/>
    <w:uiPriority w:val="20"/>
    <w:qFormat/>
    <w:rsid w:val="0093167E"/>
    <w:rPr>
      <w:i/>
      <w:iCs/>
    </w:rPr>
  </w:style>
  <w:style w:type="paragraph" w:styleId="ListeParagraf">
    <w:name w:val="List Paragraph"/>
    <w:basedOn w:val="Normal"/>
    <w:uiPriority w:val="99"/>
    <w:qFormat/>
    <w:rsid w:val="001F4110"/>
    <w:pPr>
      <w:spacing w:after="160" w:line="259" w:lineRule="auto"/>
      <w:ind w:left="720"/>
      <w:contextualSpacing/>
    </w:pPr>
    <w:rPr>
      <w:rFonts w:ascii="Calibri" w:eastAsia="Calibri" w:hAnsi="Calibri" w:cs="Times New Roman"/>
      <w:lang w:eastAsia="en-US"/>
    </w:rPr>
  </w:style>
  <w:style w:type="paragraph" w:styleId="BalonMetni">
    <w:name w:val="Balloon Text"/>
    <w:basedOn w:val="Normal"/>
    <w:link w:val="BalonMetniChar"/>
    <w:uiPriority w:val="99"/>
    <w:semiHidden/>
    <w:unhideWhenUsed/>
    <w:rsid w:val="001749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49DC"/>
    <w:rPr>
      <w:rFonts w:ascii="Segoe UI" w:eastAsiaTheme="minorEastAsia"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1378697866">
      <w:bodyDiv w:val="1"/>
      <w:marLeft w:val="0"/>
      <w:marRight w:val="0"/>
      <w:marTop w:val="0"/>
      <w:marBottom w:val="0"/>
      <w:divBdr>
        <w:top w:val="none" w:sz="0" w:space="0" w:color="auto"/>
        <w:left w:val="none" w:sz="0" w:space="0" w:color="auto"/>
        <w:bottom w:val="none" w:sz="0" w:space="0" w:color="auto"/>
        <w:right w:val="none" w:sz="0" w:space="0" w:color="auto"/>
      </w:divBdr>
      <w:divsChild>
        <w:div w:id="1088965718">
          <w:marLeft w:val="0"/>
          <w:marRight w:val="0"/>
          <w:marTop w:val="0"/>
          <w:marBottom w:val="225"/>
          <w:divBdr>
            <w:top w:val="none" w:sz="0" w:space="0" w:color="auto"/>
            <w:left w:val="none" w:sz="0" w:space="0" w:color="auto"/>
            <w:bottom w:val="single" w:sz="6" w:space="0" w:color="auto"/>
            <w:right w:val="none" w:sz="0" w:space="0" w:color="auto"/>
          </w:divBdr>
        </w:div>
        <w:div w:id="124429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user11</cp:lastModifiedBy>
  <cp:revision>2</cp:revision>
  <cp:lastPrinted>2018-03-20T10:06:00Z</cp:lastPrinted>
  <dcterms:created xsi:type="dcterms:W3CDTF">2018-03-20T11:28:00Z</dcterms:created>
  <dcterms:modified xsi:type="dcterms:W3CDTF">2018-03-20T11:28:00Z</dcterms:modified>
</cp:coreProperties>
</file>